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808F7" w14:textId="49D87E0B" w:rsidR="00D4773E" w:rsidRDefault="00090EB8">
      <w:r w:rsidRPr="001E35E5">
        <w:rPr>
          <w:b/>
          <w:bCs/>
          <w:sz w:val="36"/>
          <w:szCs w:val="36"/>
        </w:rPr>
        <w:t xml:space="preserve">                   INTERNATIONAL ORDERS</w:t>
      </w:r>
      <w:r>
        <w:t>.</w:t>
      </w:r>
    </w:p>
    <w:p w14:paraId="6B9E181D" w14:textId="59B8B93A" w:rsidR="00236932" w:rsidRDefault="00A80985">
      <w:pPr>
        <w:rPr>
          <w:b/>
          <w:bCs/>
        </w:rPr>
      </w:pPr>
      <w:r w:rsidRPr="00236932">
        <w:rPr>
          <w:b/>
          <w:bCs/>
        </w:rPr>
        <w:t>Outline.</w:t>
      </w:r>
    </w:p>
    <w:p w14:paraId="542DAE79" w14:textId="470E671B" w:rsidR="00236932" w:rsidRPr="00A80985" w:rsidRDefault="00236932" w:rsidP="00A80985">
      <w:pPr>
        <w:pStyle w:val="ListParagraph"/>
        <w:numPr>
          <w:ilvl w:val="0"/>
          <w:numId w:val="1"/>
        </w:numPr>
        <w:rPr>
          <w:b/>
          <w:bCs/>
        </w:rPr>
      </w:pPr>
      <w:r w:rsidRPr="00A80985">
        <w:rPr>
          <w:b/>
          <w:bCs/>
        </w:rPr>
        <w:t>Causes of armed conflicts.</w:t>
      </w:r>
    </w:p>
    <w:p w14:paraId="36BDAC32" w14:textId="3C373855" w:rsidR="00236932" w:rsidRPr="00A80985" w:rsidRDefault="00236932" w:rsidP="007F484D">
      <w:pPr>
        <w:pStyle w:val="ListParagraph"/>
        <w:numPr>
          <w:ilvl w:val="0"/>
          <w:numId w:val="5"/>
        </w:numPr>
        <w:rPr>
          <w:b/>
          <w:bCs/>
        </w:rPr>
      </w:pPr>
      <w:r w:rsidRPr="00A80985">
        <w:rPr>
          <w:b/>
          <w:bCs/>
        </w:rPr>
        <w:t>Just war</w:t>
      </w:r>
    </w:p>
    <w:p w14:paraId="13599B4B" w14:textId="77F8883E" w:rsidR="00236932" w:rsidRPr="00A80985" w:rsidRDefault="00236932" w:rsidP="00A80985">
      <w:pPr>
        <w:pStyle w:val="ListParagraph"/>
        <w:numPr>
          <w:ilvl w:val="0"/>
          <w:numId w:val="1"/>
        </w:numPr>
        <w:rPr>
          <w:b/>
          <w:bCs/>
        </w:rPr>
      </w:pPr>
      <w:r w:rsidRPr="00A80985">
        <w:rPr>
          <w:b/>
          <w:bCs/>
        </w:rPr>
        <w:t xml:space="preserve">Effects of armed conflicts on society </w:t>
      </w:r>
    </w:p>
    <w:p w14:paraId="67F9390B" w14:textId="0133E22E" w:rsidR="00236932" w:rsidRPr="00A80985" w:rsidRDefault="00236932" w:rsidP="007F484D">
      <w:pPr>
        <w:pStyle w:val="ListParagraph"/>
        <w:numPr>
          <w:ilvl w:val="0"/>
          <w:numId w:val="4"/>
        </w:numPr>
        <w:rPr>
          <w:b/>
          <w:bCs/>
        </w:rPr>
      </w:pPr>
      <w:r w:rsidRPr="00A80985">
        <w:rPr>
          <w:b/>
          <w:bCs/>
        </w:rPr>
        <w:t>Role of stake holders in promoting peace.</w:t>
      </w:r>
    </w:p>
    <w:p w14:paraId="13602E89" w14:textId="59C371A7" w:rsidR="004F6969" w:rsidRPr="00A80985" w:rsidRDefault="004F6969" w:rsidP="00A80985">
      <w:pPr>
        <w:pStyle w:val="ListParagraph"/>
        <w:numPr>
          <w:ilvl w:val="0"/>
          <w:numId w:val="1"/>
        </w:numPr>
        <w:rPr>
          <w:b/>
          <w:bCs/>
        </w:rPr>
      </w:pPr>
      <w:r w:rsidRPr="00A80985">
        <w:rPr>
          <w:b/>
          <w:bCs/>
        </w:rPr>
        <w:t>Biblical teaching used to promote peace and harmonious living.</w:t>
      </w:r>
    </w:p>
    <w:p w14:paraId="2BE67BAF" w14:textId="2E60B337" w:rsidR="004F6969" w:rsidRPr="00A80985" w:rsidRDefault="004F6969" w:rsidP="00A80985">
      <w:pPr>
        <w:pStyle w:val="ListParagraph"/>
        <w:numPr>
          <w:ilvl w:val="0"/>
          <w:numId w:val="1"/>
        </w:numPr>
        <w:rPr>
          <w:b/>
          <w:bCs/>
        </w:rPr>
      </w:pPr>
      <w:r w:rsidRPr="00A80985">
        <w:rPr>
          <w:b/>
          <w:bCs/>
        </w:rPr>
        <w:t>Causes of refugee crisis and internal displacement in society.</w:t>
      </w:r>
    </w:p>
    <w:p w14:paraId="6E60306B" w14:textId="77777777" w:rsidR="004F6969" w:rsidRPr="00A80985" w:rsidRDefault="004F6969" w:rsidP="00A80985">
      <w:pPr>
        <w:pStyle w:val="ListParagraph"/>
        <w:numPr>
          <w:ilvl w:val="0"/>
          <w:numId w:val="1"/>
        </w:numPr>
        <w:rPr>
          <w:b/>
          <w:bCs/>
        </w:rPr>
      </w:pPr>
      <w:r w:rsidRPr="00A80985">
        <w:rPr>
          <w:b/>
          <w:bCs/>
        </w:rPr>
        <w:t>Challenges and impacts of refugee crisis and internal displacement in society.</w:t>
      </w:r>
    </w:p>
    <w:p w14:paraId="6E7E4E05" w14:textId="68776546" w:rsidR="004F6969" w:rsidRDefault="004F6969" w:rsidP="00A80985">
      <w:pPr>
        <w:pStyle w:val="ListParagraph"/>
        <w:numPr>
          <w:ilvl w:val="0"/>
          <w:numId w:val="1"/>
        </w:numPr>
        <w:rPr>
          <w:b/>
          <w:bCs/>
        </w:rPr>
      </w:pPr>
      <w:r w:rsidRPr="00A80985">
        <w:rPr>
          <w:b/>
          <w:bCs/>
        </w:rPr>
        <w:t>Solutions to refugee crisis and internal d</w:t>
      </w:r>
      <w:r w:rsidR="00A80985">
        <w:rPr>
          <w:b/>
          <w:bCs/>
        </w:rPr>
        <w:t>isplacement.</w:t>
      </w:r>
    </w:p>
    <w:p w14:paraId="5C8C0B1C" w14:textId="77777777" w:rsidR="004C5431" w:rsidRDefault="004C5431" w:rsidP="004C5431">
      <w:pPr>
        <w:pStyle w:val="ListParagraph"/>
        <w:rPr>
          <w:b/>
          <w:bCs/>
        </w:rPr>
      </w:pPr>
    </w:p>
    <w:p w14:paraId="7704D685" w14:textId="77777777" w:rsidR="004C5431" w:rsidRPr="001713A2" w:rsidRDefault="004C5431" w:rsidP="004C5431">
      <w:pPr>
        <w:pStyle w:val="Heading1"/>
        <w:numPr>
          <w:ilvl w:val="0"/>
          <w:numId w:val="2"/>
        </w:numPr>
        <w:tabs>
          <w:tab w:val="num" w:pos="360"/>
        </w:tabs>
        <w:ind w:left="0" w:firstLine="0"/>
        <w:jc w:val="both"/>
        <w:rPr>
          <w:rFonts w:ascii="Bookman Old Style" w:hAnsi="Bookman Old Style" w:cs="Arial"/>
          <w:bCs/>
          <w:color w:val="000000"/>
        </w:rPr>
      </w:pPr>
      <w:r w:rsidRPr="001713A2">
        <w:rPr>
          <w:rFonts w:ascii="Bookman Old Style" w:hAnsi="Bookman Old Style" w:cs="Arial"/>
          <w:color w:val="000000"/>
        </w:rPr>
        <w:t xml:space="preserve">Causes of armed conflicts </w:t>
      </w:r>
    </w:p>
    <w:p w14:paraId="0FA6B271" w14:textId="77777777" w:rsidR="004C5431" w:rsidRPr="001713A2" w:rsidRDefault="004C5431" w:rsidP="00A51C3F">
      <w:pPr>
        <w:pStyle w:val="Heading1"/>
        <w:numPr>
          <w:ilvl w:val="0"/>
          <w:numId w:val="3"/>
        </w:numPr>
        <w:jc w:val="both"/>
        <w:rPr>
          <w:rFonts w:ascii="Bookman Old Style" w:hAnsi="Bookman Old Style"/>
          <w:b/>
        </w:rPr>
      </w:pPr>
      <w:r w:rsidRPr="009F0A93">
        <w:t>Armed conflicts may be within countries, between countries. And below are some of the causes</w:t>
      </w:r>
      <w:r w:rsidRPr="001713A2">
        <w:rPr>
          <w:rFonts w:ascii="Bookman Old Style" w:hAnsi="Bookman Old Style"/>
        </w:rPr>
        <w:t>;</w:t>
      </w:r>
    </w:p>
    <w:p w14:paraId="091851ED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Variations in political ideologies.  For example, single party verses multiparty.</w:t>
      </w:r>
    </w:p>
    <w:p w14:paraId="050B9F68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The nature of the economy.  For example, capitalism verses socialism.</w:t>
      </w:r>
    </w:p>
    <w:p w14:paraId="29EF1600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Economic oppression and exploitation of the masses through acts like over taxation, low development and many others</w:t>
      </w:r>
    </w:p>
    <w:p w14:paraId="542BC0D6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Dictatorship and autocracy. For example, during the reign of Idi Amin where Obote through the help of Tanzania fought the liberation war.</w:t>
      </w:r>
    </w:p>
    <w:p w14:paraId="2D91AC7B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Social economic discrimination in term of jobs, tribe, sectarianism.</w:t>
      </w:r>
    </w:p>
    <w:p w14:paraId="4892C340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Unjustified political victimization of the masses.  For example, detention without trial.</w:t>
      </w:r>
    </w:p>
    <w:p w14:paraId="41593C8D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Power struggle; For example, Lord’s resistance movement struggle for power.</w:t>
      </w:r>
    </w:p>
    <w:p w14:paraId="1774BFF2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Corruption and instability to provide the masses with the basic needs can easily prompt armed conflict.</w:t>
      </w:r>
    </w:p>
    <w:p w14:paraId="74F46EC4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Tribalism.  For example, in 1994, the Hutu and the Tutsi of Rwanda were at each other’s neck.</w:t>
      </w:r>
    </w:p>
    <w:p w14:paraId="604A5CD2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Rigging of elections by ruling government.  For example, Museveni decided to go the bush after the 1980 rigged elections by UPC.</w:t>
      </w:r>
    </w:p>
    <w:p w14:paraId="1FD7DBCD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Production and availability of firearms and weapons.</w:t>
      </w:r>
    </w:p>
    <w:p w14:paraId="37181673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 xml:space="preserve">Nursing of ambitious programs.  For </w:t>
      </w:r>
      <w:proofErr w:type="gramStart"/>
      <w:r w:rsidRPr="001713A2">
        <w:rPr>
          <w:rFonts w:ascii="Bookman Old Style" w:hAnsi="Bookman Old Style"/>
        </w:rPr>
        <w:t>example</w:t>
      </w:r>
      <w:proofErr w:type="gramEnd"/>
      <w:r w:rsidRPr="001713A2">
        <w:rPr>
          <w:rFonts w:ascii="Bookman Old Style" w:hAnsi="Bookman Old Style"/>
        </w:rPr>
        <w:t xml:space="preserve"> Gadhafi who intends to create a United States of Africa against the wishes of some nations.</w:t>
      </w:r>
    </w:p>
    <w:p w14:paraId="3221FE7D" w14:textId="77777777" w:rsidR="004C5431" w:rsidRPr="001713A2" w:rsidRDefault="004C5431" w:rsidP="00A51C3F">
      <w:pPr>
        <w:numPr>
          <w:ilvl w:val="0"/>
          <w:numId w:val="3"/>
        </w:numPr>
        <w:tabs>
          <w:tab w:val="left" w:pos="426"/>
        </w:tabs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lastRenderedPageBreak/>
        <w:t xml:space="preserve">Mistreatment, mistrust and fear between countries.  For </w:t>
      </w:r>
      <w:proofErr w:type="gramStart"/>
      <w:r w:rsidRPr="001713A2">
        <w:rPr>
          <w:rFonts w:ascii="Bookman Old Style" w:hAnsi="Bookman Old Style"/>
        </w:rPr>
        <w:t>example</w:t>
      </w:r>
      <w:proofErr w:type="gramEnd"/>
      <w:r w:rsidRPr="001713A2">
        <w:rPr>
          <w:rFonts w:ascii="Bookman Old Style" w:hAnsi="Bookman Old Style"/>
        </w:rPr>
        <w:t xml:space="preserve"> Congo verses Uganda, Rwanda verses Uganda, and Sudan verses Uganda.</w:t>
      </w:r>
    </w:p>
    <w:p w14:paraId="5D2CCA8A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Unfair distribution of national cake.</w:t>
      </w:r>
    </w:p>
    <w:p w14:paraId="1A62F4C4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Lust for greed and wealth.</w:t>
      </w:r>
    </w:p>
    <w:p w14:paraId="6154B481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Unemployment which in most cases provides a recruitment ground.</w:t>
      </w:r>
    </w:p>
    <w:p w14:paraId="099DA6A3" w14:textId="77777777" w:rsidR="004C5431" w:rsidRPr="001713A2" w:rsidRDefault="004C5431" w:rsidP="004C5431">
      <w:pPr>
        <w:spacing w:after="0" w:line="240" w:lineRule="auto"/>
        <w:contextualSpacing/>
        <w:jc w:val="both"/>
        <w:rPr>
          <w:rFonts w:ascii="Bookman Old Style" w:hAnsi="Bookman Old Style" w:cs="Arial"/>
          <w:b/>
          <w:color w:val="000000"/>
        </w:rPr>
      </w:pPr>
    </w:p>
    <w:p w14:paraId="000E72AA" w14:textId="77777777" w:rsidR="004C5431" w:rsidRPr="009423A8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jc w:val="both"/>
        <w:rPr>
          <w:rFonts w:ascii="Bookman Old Style" w:hAnsi="Bookman Old Style" w:cs="Arial"/>
          <w:b/>
          <w:color w:val="000000"/>
        </w:rPr>
      </w:pPr>
      <w:r w:rsidRPr="009423A8">
        <w:rPr>
          <w:rFonts w:ascii="Bookman Old Style" w:hAnsi="Bookman Old Style" w:cs="Arial"/>
          <w:b/>
          <w:color w:val="000000"/>
        </w:rPr>
        <w:t>Impact of armed conflicts</w:t>
      </w:r>
    </w:p>
    <w:p w14:paraId="4551A71E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May encourage the element of revenge and harassment of the innocent, which is unchristian.</w:t>
      </w:r>
    </w:p>
    <w:p w14:paraId="68850F0D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May encourage some selfish interest thereby self-defeating the purpose of love and sharing.</w:t>
      </w:r>
    </w:p>
    <w:p w14:paraId="539F5571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May lead to persecution of Christians.  For example, Kabaka Mwanga persecuted the Ugandan martyrs because their act of rebellion against his policies.</w:t>
      </w:r>
    </w:p>
    <w:p w14:paraId="229DA339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Christians may suffer isolation as a result of the war. That is to say, they may be marginalized.</w:t>
      </w:r>
    </w:p>
    <w:p w14:paraId="148B8D03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Murder, torture may become inevitable.  For example, the Israelites who were greatly tortured by Pharaoh, because of their rebellion.</w:t>
      </w:r>
    </w:p>
    <w:p w14:paraId="48AD749F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May easily lead to full blown out war with its negative consequences.</w:t>
      </w:r>
    </w:p>
    <w:p w14:paraId="415FCB02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May destroy, blackmail the image of Christianity.</w:t>
      </w:r>
    </w:p>
    <w:p w14:paraId="12FBDE00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 xml:space="preserve">Enmity may develop between the church and the state leading to discrimination hatred all of which are </w:t>
      </w:r>
      <w:proofErr w:type="gramStart"/>
      <w:r w:rsidRPr="001713A2">
        <w:rPr>
          <w:rFonts w:ascii="Bookman Old Style" w:hAnsi="Bookman Old Style"/>
        </w:rPr>
        <w:t>un Christian</w:t>
      </w:r>
      <w:proofErr w:type="gramEnd"/>
      <w:r w:rsidRPr="001713A2">
        <w:rPr>
          <w:rFonts w:ascii="Bookman Old Style" w:hAnsi="Bookman Old Style"/>
        </w:rPr>
        <w:t>.</w:t>
      </w:r>
    </w:p>
    <w:p w14:paraId="63806A68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May force people not to practice their faith openly for fear of persecution.</w:t>
      </w:r>
    </w:p>
    <w:p w14:paraId="507F11C4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May lead to acts of imprisonment thereby going against the act of reconciliation and forgiveness.</w:t>
      </w:r>
    </w:p>
    <w:p w14:paraId="35D95AF4" w14:textId="77777777" w:rsidR="004C5431" w:rsidRPr="001713A2" w:rsidRDefault="004C5431" w:rsidP="004C5431">
      <w:pPr>
        <w:spacing w:after="0" w:line="240" w:lineRule="auto"/>
        <w:contextualSpacing/>
        <w:jc w:val="both"/>
        <w:rPr>
          <w:rFonts w:ascii="Bookman Old Style" w:hAnsi="Bookman Old Style" w:cs="Arial"/>
          <w:color w:val="000000"/>
        </w:rPr>
      </w:pPr>
    </w:p>
    <w:p w14:paraId="6E8318CE" w14:textId="77777777" w:rsidR="004C5431" w:rsidRPr="001713A2" w:rsidRDefault="004C5431" w:rsidP="004C5431">
      <w:pPr>
        <w:spacing w:after="0" w:line="240" w:lineRule="auto"/>
        <w:contextualSpacing/>
        <w:jc w:val="both"/>
        <w:rPr>
          <w:rFonts w:ascii="Bookman Old Style" w:hAnsi="Bookman Old Style" w:cs="Arial"/>
          <w:b/>
          <w:color w:val="000000"/>
        </w:rPr>
      </w:pPr>
    </w:p>
    <w:p w14:paraId="365B92B1" w14:textId="77777777" w:rsidR="004C5431" w:rsidRPr="001713A2" w:rsidRDefault="004C5431" w:rsidP="004C5431">
      <w:pPr>
        <w:spacing w:after="0" w:line="240" w:lineRule="auto"/>
        <w:contextualSpacing/>
        <w:jc w:val="both"/>
        <w:rPr>
          <w:rFonts w:ascii="Bookman Old Style" w:hAnsi="Bookman Old Style" w:cs="Arial"/>
          <w:b/>
          <w:color w:val="000000"/>
        </w:rPr>
      </w:pPr>
    </w:p>
    <w:p w14:paraId="721773E1" w14:textId="77777777" w:rsidR="004C5431" w:rsidRPr="009423A8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jc w:val="both"/>
        <w:rPr>
          <w:rFonts w:ascii="Bookman Old Style" w:hAnsi="Bookman Old Style"/>
          <w:b/>
        </w:rPr>
      </w:pPr>
      <w:r w:rsidRPr="009423A8">
        <w:rPr>
          <w:rFonts w:ascii="Bookman Old Style" w:hAnsi="Bookman Old Style" w:cs="Arial"/>
          <w:b/>
          <w:color w:val="000000"/>
        </w:rPr>
        <w:t>MODERN WAYS OF ACHIEVING INTERNATIONAL PEACE</w:t>
      </w:r>
      <w:r w:rsidRPr="009423A8">
        <w:rPr>
          <w:rFonts w:ascii="Bookman Old Style" w:hAnsi="Bookman Old Style"/>
          <w:b/>
        </w:rPr>
        <w:t xml:space="preserve"> </w:t>
      </w:r>
    </w:p>
    <w:p w14:paraId="08C567F1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contextualSpacing w:val="0"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Dialogue and communication: Open and honest dialogue to address differences and build understanding.</w:t>
      </w:r>
    </w:p>
    <w:p w14:paraId="18313CEE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contextualSpacing w:val="0"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 xml:space="preserve">Shared vision: A shared vision and purpose to guide collaborative efforts. </w:t>
      </w:r>
    </w:p>
    <w:p w14:paraId="33FB28AA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contextualSpacing w:val="0"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Leadership commitment: Commitment from leaders to promote unity and cooperation.</w:t>
      </w:r>
    </w:p>
    <w:p w14:paraId="4553D00F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contextualSpacing w:val="0"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Joint evangelistic efforts: Collaborative evangelistic efforts, such as crusades and outreach programs.</w:t>
      </w:r>
    </w:p>
    <w:p w14:paraId="3B61A22C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contextualSpacing w:val="0"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Community development projects: Joint community development projects, such as building schools and hospitals.</w:t>
      </w:r>
    </w:p>
    <w:p w14:paraId="2B9739D8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jc w:val="both"/>
        <w:rPr>
          <w:rFonts w:ascii="Bookman Old Style" w:hAnsi="Bookman Old Style" w:cs="Arial"/>
          <w:b/>
          <w:bCs/>
          <w:color w:val="000000"/>
        </w:rPr>
      </w:pPr>
      <w:r w:rsidRPr="001713A2">
        <w:rPr>
          <w:rFonts w:ascii="Bookman Old Style" w:hAnsi="Bookman Old Style"/>
        </w:rPr>
        <w:t xml:space="preserve">Advocacy and lobbying: Collective advocacy and lobbying efforts to promote human rights and social justice. </w:t>
      </w:r>
    </w:p>
    <w:p w14:paraId="120396C9" w14:textId="77777777" w:rsidR="004C5431" w:rsidRPr="001713A2" w:rsidRDefault="004C5431" w:rsidP="00B74B0D">
      <w:pPr>
        <w:pStyle w:val="Heading1"/>
        <w:jc w:val="both"/>
        <w:rPr>
          <w:rFonts w:ascii="Bookman Old Style" w:hAnsi="Bookman Old Style" w:cs="Arial"/>
          <w:bCs/>
          <w:color w:val="000000"/>
        </w:rPr>
      </w:pPr>
      <w:r w:rsidRPr="001713A2">
        <w:rPr>
          <w:rFonts w:ascii="Bookman Old Style" w:hAnsi="Bookman Old Style" w:cs="Arial"/>
          <w:color w:val="000000"/>
        </w:rPr>
        <w:lastRenderedPageBreak/>
        <w:t>BIBLICAL TEACHING ABOUT PEACE</w:t>
      </w:r>
    </w:p>
    <w:p w14:paraId="2EBC5E0F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Christianity advocates for peace and harmony at all times.</w:t>
      </w:r>
    </w:p>
    <w:p w14:paraId="0B713267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The bible teaches that peace is God’s will for mankind.</w:t>
      </w:r>
    </w:p>
    <w:p w14:paraId="10A761CD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Through Jesus, peace and reconciliation came into the world.</w:t>
      </w:r>
    </w:p>
    <w:p w14:paraId="005FBAC9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Christians are called upon to work positively for peace for happy are the peacemakers.</w:t>
      </w:r>
    </w:p>
    <w:p w14:paraId="738D652B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Real peace means justice.</w:t>
      </w:r>
    </w:p>
    <w:p w14:paraId="126F0CA6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Jesus excluded war and the use of violence as a means of establishing his heavenly kingdom.</w:t>
      </w:r>
    </w:p>
    <w:p w14:paraId="4944FF11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Jesus is a messiah for peace as prophesized by prophets.</w:t>
      </w:r>
    </w:p>
    <w:p w14:paraId="76FA02F1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Christians should work for peace all the time for the entire world.</w:t>
      </w:r>
    </w:p>
    <w:p w14:paraId="704FDA99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1 Corinthians 13:13, Paul emphasizes unselfish love agape thereby creating peace.</w:t>
      </w:r>
    </w:p>
    <w:p w14:paraId="428213F2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When Jesus was leaving his disciples, he left them with the gift of peace.</w:t>
      </w:r>
    </w:p>
    <w:p w14:paraId="13440834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Jesus gave his disciples the commandments to love their enemies as they love themselves.</w:t>
      </w:r>
    </w:p>
    <w:p w14:paraId="33FB6BD6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All the prophets. That is to say, Jeremiah and others prophesized the perfect peace that was to come in the person of Jesus.</w:t>
      </w:r>
    </w:p>
    <w:p w14:paraId="4F64CC61" w14:textId="77777777" w:rsidR="004C5431" w:rsidRPr="001713A2" w:rsidRDefault="004C5431" w:rsidP="004C5431">
      <w:pPr>
        <w:pStyle w:val="Heading1"/>
        <w:jc w:val="both"/>
        <w:rPr>
          <w:rFonts w:ascii="Bookman Old Style" w:hAnsi="Bookman Old Style"/>
        </w:rPr>
      </w:pPr>
    </w:p>
    <w:p w14:paraId="690184B2" w14:textId="77777777" w:rsidR="004C5431" w:rsidRPr="001713A2" w:rsidRDefault="004C5431" w:rsidP="00A51C3F">
      <w:pPr>
        <w:pStyle w:val="Heading1"/>
        <w:numPr>
          <w:ilvl w:val="0"/>
          <w:numId w:val="3"/>
        </w:numPr>
        <w:jc w:val="both"/>
        <w:rPr>
          <w:rFonts w:ascii="Bookman Old Style" w:hAnsi="Bookman Old Style" w:cs="Arial"/>
          <w:bCs/>
          <w:color w:val="000000"/>
        </w:rPr>
      </w:pPr>
      <w:r w:rsidRPr="001713A2">
        <w:rPr>
          <w:rFonts w:ascii="Bookman Old Style" w:hAnsi="Bookman Old Style" w:cs="Arial"/>
          <w:color w:val="000000"/>
        </w:rPr>
        <w:t>THE REFUGEE PROBLEM IN AFRICA</w:t>
      </w:r>
    </w:p>
    <w:p w14:paraId="7A4C8A3C" w14:textId="77777777" w:rsidR="004C5431" w:rsidRPr="009423A8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jc w:val="both"/>
        <w:rPr>
          <w:rFonts w:ascii="Bookman Old Style" w:hAnsi="Bookman Old Style"/>
        </w:rPr>
      </w:pPr>
      <w:r w:rsidRPr="009423A8">
        <w:rPr>
          <w:rFonts w:ascii="Bookman Old Style" w:hAnsi="Bookman Old Style"/>
        </w:rPr>
        <w:t xml:space="preserve">Refugees are persons or people outside area of origin as a result of fear of persecution, natural disasters, epidemic outbreak </w:t>
      </w:r>
      <w:r w:rsidRPr="009423A8">
        <w:rPr>
          <w:rFonts w:ascii="Bookman Old Style" w:hAnsi="Bookman Old Style"/>
        </w:rPr>
        <w:tab/>
        <w:t xml:space="preserve">and war. </w:t>
      </w:r>
    </w:p>
    <w:p w14:paraId="65601D60" w14:textId="77777777" w:rsidR="004C5431" w:rsidRPr="001713A2" w:rsidRDefault="004C5431" w:rsidP="004C5431">
      <w:pPr>
        <w:spacing w:after="0" w:line="240" w:lineRule="auto"/>
        <w:contextualSpacing/>
        <w:jc w:val="both"/>
        <w:rPr>
          <w:rFonts w:ascii="Bookman Old Style" w:hAnsi="Bookman Old Style"/>
          <w:b/>
        </w:rPr>
      </w:pPr>
    </w:p>
    <w:p w14:paraId="3353D633" w14:textId="77777777" w:rsidR="004C5431" w:rsidRPr="009423A8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jc w:val="both"/>
        <w:rPr>
          <w:rFonts w:ascii="Bookman Old Style" w:hAnsi="Bookman Old Style"/>
          <w:b/>
        </w:rPr>
      </w:pPr>
      <w:r w:rsidRPr="009423A8">
        <w:rPr>
          <w:rFonts w:ascii="Bookman Old Style" w:hAnsi="Bookman Old Style"/>
          <w:b/>
        </w:rPr>
        <w:t xml:space="preserve">CAUSES </w:t>
      </w:r>
      <w:r w:rsidRPr="009423A8">
        <w:rPr>
          <w:rFonts w:ascii="Bookman Old Style" w:hAnsi="Bookman Old Style" w:cs="Arial"/>
          <w:b/>
          <w:bCs/>
          <w:color w:val="000000"/>
        </w:rPr>
        <w:t>OF THE REFUGEE CRISIS</w:t>
      </w:r>
    </w:p>
    <w:p w14:paraId="324D32B4" w14:textId="5458E2C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 xml:space="preserve">Political victimization by those in power.  For </w:t>
      </w:r>
      <w:r w:rsidR="00CE4968" w:rsidRPr="001713A2">
        <w:rPr>
          <w:rFonts w:ascii="Bookman Old Style" w:hAnsi="Bookman Old Style"/>
        </w:rPr>
        <w:t>example,</w:t>
      </w:r>
      <w:r w:rsidRPr="001713A2">
        <w:rPr>
          <w:rFonts w:ascii="Bookman Old Style" w:hAnsi="Bookman Old Style"/>
        </w:rPr>
        <w:t xml:space="preserve"> during the regime of Idi Amin, many people were exiled.</w:t>
      </w:r>
    </w:p>
    <w:p w14:paraId="569EE481" w14:textId="4A04D703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 xml:space="preserve">Civil wars forcing people to seek for safety.  For </w:t>
      </w:r>
      <w:r w:rsidR="00CE4968" w:rsidRPr="001713A2">
        <w:rPr>
          <w:rFonts w:ascii="Bookman Old Style" w:hAnsi="Bookman Old Style"/>
        </w:rPr>
        <w:t>example,</w:t>
      </w:r>
      <w:r w:rsidRPr="001713A2">
        <w:rPr>
          <w:rFonts w:ascii="Bookman Old Style" w:hAnsi="Bookman Old Style"/>
        </w:rPr>
        <w:t xml:space="preserve"> during the Rwanda Genocide, many ran to Uganda.</w:t>
      </w:r>
    </w:p>
    <w:p w14:paraId="28B0FCC9" w14:textId="67ACC451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 xml:space="preserve">Religious persecution.  For </w:t>
      </w:r>
      <w:r w:rsidR="00CE4968" w:rsidRPr="001713A2">
        <w:rPr>
          <w:rFonts w:ascii="Bookman Old Style" w:hAnsi="Bookman Old Style"/>
        </w:rPr>
        <w:t>example,</w:t>
      </w:r>
      <w:r w:rsidRPr="001713A2">
        <w:rPr>
          <w:rFonts w:ascii="Bookman Old Style" w:hAnsi="Bookman Old Style"/>
        </w:rPr>
        <w:t xml:space="preserve"> in Sudan because of the enforcement of Islam many have come to Uganda as refugees.</w:t>
      </w:r>
    </w:p>
    <w:p w14:paraId="28DE6F48" w14:textId="27B4A1E0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 xml:space="preserve">Racial discrimination. For </w:t>
      </w:r>
      <w:r w:rsidR="00CE4968" w:rsidRPr="001713A2">
        <w:rPr>
          <w:rFonts w:ascii="Bookman Old Style" w:hAnsi="Bookman Old Style"/>
        </w:rPr>
        <w:t>example,</w:t>
      </w:r>
      <w:r w:rsidRPr="001713A2">
        <w:rPr>
          <w:rFonts w:ascii="Bookman Old Style" w:hAnsi="Bookman Old Style"/>
        </w:rPr>
        <w:t xml:space="preserve"> the apartheid policy in South Africa that led to many of the </w:t>
      </w:r>
      <w:r w:rsidR="00CE4968" w:rsidRPr="001713A2">
        <w:rPr>
          <w:rFonts w:ascii="Bookman Old Style" w:hAnsi="Bookman Old Style"/>
        </w:rPr>
        <w:t>south</w:t>
      </w:r>
      <w:r w:rsidRPr="001713A2">
        <w:rPr>
          <w:rFonts w:ascii="Bookman Old Style" w:hAnsi="Bookman Old Style"/>
        </w:rPr>
        <w:t xml:space="preserve"> African to flee their country.</w:t>
      </w:r>
    </w:p>
    <w:p w14:paraId="785FE2D6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Economic discrimination creating the emergence of classes. That is to say, the nobles, middle class and the class of peasants.</w:t>
      </w:r>
    </w:p>
    <w:p w14:paraId="118E291A" w14:textId="63D1F1C5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 xml:space="preserve">Tribalism and tribalism clashes.  For </w:t>
      </w:r>
      <w:r w:rsidR="00CE4968" w:rsidRPr="001713A2">
        <w:rPr>
          <w:rFonts w:ascii="Bookman Old Style" w:hAnsi="Bookman Old Style"/>
        </w:rPr>
        <w:t>example,</w:t>
      </w:r>
      <w:r w:rsidRPr="001713A2">
        <w:rPr>
          <w:rFonts w:ascii="Bookman Old Style" w:hAnsi="Bookman Old Style"/>
        </w:rPr>
        <w:t xml:space="preserve"> the one in Rwanda. That is to say, Hutu and Tutsi.</w:t>
      </w:r>
    </w:p>
    <w:p w14:paraId="15CB7994" w14:textId="05C1B718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 xml:space="preserve">Sexual discrimination.  For </w:t>
      </w:r>
      <w:r w:rsidR="00CE4968" w:rsidRPr="001713A2">
        <w:rPr>
          <w:rFonts w:ascii="Bookman Old Style" w:hAnsi="Bookman Old Style"/>
        </w:rPr>
        <w:t>example,</w:t>
      </w:r>
      <w:r w:rsidRPr="001713A2">
        <w:rPr>
          <w:rFonts w:ascii="Bookman Old Style" w:hAnsi="Bookman Old Style"/>
        </w:rPr>
        <w:t xml:space="preserve"> Afghanistan incidence on women.</w:t>
      </w:r>
    </w:p>
    <w:p w14:paraId="3A03DFE8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lastRenderedPageBreak/>
        <w:t>Professional discrimination. That is to say, where people are denied jobs without any serious cause.</w:t>
      </w:r>
    </w:p>
    <w:p w14:paraId="41B1A983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Discrimination on the basis of culture, nationality, religion and many others</w:t>
      </w:r>
    </w:p>
    <w:p w14:paraId="57C0E573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Dictatorial and undemocratic governance leading to excessive exploitation and oppression of the masses.</w:t>
      </w:r>
    </w:p>
    <w:p w14:paraId="1675AFEB" w14:textId="43DA5DB6" w:rsidR="004C5431" w:rsidRPr="004E223F" w:rsidRDefault="004E223F" w:rsidP="004E223F">
      <w:pPr>
        <w:widowControl w:val="0"/>
        <w:autoSpaceDE w:val="0"/>
        <w:autoSpaceDN w:val="0"/>
        <w:spacing w:before="137" w:after="0" w:line="240" w:lineRule="auto"/>
        <w:jc w:val="both"/>
        <w:rPr>
          <w:rFonts w:ascii="Bookman Old Style" w:hAnsi="Bookman Old Style" w:cs="Arial"/>
          <w:b/>
          <w:bCs/>
          <w:color w:val="000000"/>
        </w:rPr>
      </w:pPr>
      <w:r>
        <w:rPr>
          <w:rFonts w:ascii="Bookman Old Style" w:hAnsi="Bookman Old Style" w:cs="Arial"/>
          <w:b/>
          <w:bCs/>
          <w:color w:val="000000"/>
        </w:rPr>
        <w:t xml:space="preserve">         </w:t>
      </w:r>
      <w:r w:rsidR="004C5431" w:rsidRPr="004E223F">
        <w:rPr>
          <w:rFonts w:ascii="Bookman Old Style" w:hAnsi="Bookman Old Style" w:cs="Arial"/>
          <w:b/>
          <w:bCs/>
          <w:color w:val="000000"/>
        </w:rPr>
        <w:t>CONSEQUENCES OF THE REFUGEE CRISIS</w:t>
      </w:r>
    </w:p>
    <w:p w14:paraId="3BEA8B56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May encourage the element of revenge and harassment of the innocent, which is unchristian.</w:t>
      </w:r>
    </w:p>
    <w:p w14:paraId="2FF0283A" w14:textId="7A187060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 xml:space="preserve">May encourage some selfish interest thereby </w:t>
      </w:r>
      <w:r w:rsidR="007F484D" w:rsidRPr="001713A2">
        <w:rPr>
          <w:rFonts w:ascii="Bookman Old Style" w:hAnsi="Bookman Old Style"/>
        </w:rPr>
        <w:t>self-defeating</w:t>
      </w:r>
      <w:r w:rsidRPr="001713A2">
        <w:rPr>
          <w:rFonts w:ascii="Bookman Old Style" w:hAnsi="Bookman Old Style"/>
        </w:rPr>
        <w:t xml:space="preserve"> the purpose of love and sharing.</w:t>
      </w:r>
    </w:p>
    <w:p w14:paraId="2B440593" w14:textId="272C7CC1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 xml:space="preserve">May lead to persecution of Christians.  For </w:t>
      </w:r>
      <w:r w:rsidR="007F484D" w:rsidRPr="001713A2">
        <w:rPr>
          <w:rFonts w:ascii="Bookman Old Style" w:hAnsi="Bookman Old Style"/>
        </w:rPr>
        <w:t>example,</w:t>
      </w:r>
      <w:r w:rsidRPr="001713A2">
        <w:rPr>
          <w:rFonts w:ascii="Bookman Old Style" w:hAnsi="Bookman Old Style"/>
        </w:rPr>
        <w:t xml:space="preserve"> Kabaka Mwanga persecuted the Ugandan martyrs because their act of rebellion against his policies.</w:t>
      </w:r>
    </w:p>
    <w:p w14:paraId="6B969D56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Christians may suffer isolation as a result of the war. That is to say, they may be marginalized.</w:t>
      </w:r>
    </w:p>
    <w:p w14:paraId="0C1ECA48" w14:textId="5E27BCD8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 xml:space="preserve">Murder, torture may become inevitable.  For </w:t>
      </w:r>
      <w:r w:rsidR="007F484D" w:rsidRPr="001713A2">
        <w:rPr>
          <w:rFonts w:ascii="Bookman Old Style" w:hAnsi="Bookman Old Style"/>
        </w:rPr>
        <w:t>example,</w:t>
      </w:r>
      <w:r w:rsidRPr="001713A2">
        <w:rPr>
          <w:rFonts w:ascii="Bookman Old Style" w:hAnsi="Bookman Old Style"/>
        </w:rPr>
        <w:t xml:space="preserve"> the Israelites who were greatly tortured by Pharaoh, because of their rebellion.</w:t>
      </w:r>
    </w:p>
    <w:p w14:paraId="1442DE23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May easily lead to full blown out war with its negative consequences.</w:t>
      </w:r>
    </w:p>
    <w:p w14:paraId="64509E1C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May destroy, blackmail the image of Christianity.</w:t>
      </w:r>
    </w:p>
    <w:p w14:paraId="03CE7743" w14:textId="39CBA5BD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 xml:space="preserve">Enmity may develop between the church and the state leading to discrimination hatred all of which are </w:t>
      </w:r>
      <w:r w:rsidR="007F484D" w:rsidRPr="001713A2">
        <w:rPr>
          <w:rFonts w:ascii="Bookman Old Style" w:hAnsi="Bookman Old Style"/>
        </w:rPr>
        <w:t>un-Christian</w:t>
      </w:r>
      <w:r w:rsidRPr="001713A2">
        <w:rPr>
          <w:rFonts w:ascii="Bookman Old Style" w:hAnsi="Bookman Old Style"/>
        </w:rPr>
        <w:t>.</w:t>
      </w:r>
    </w:p>
    <w:p w14:paraId="22C1E5B6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May force people not to practice their faith openly for fear of persecution.</w:t>
      </w:r>
    </w:p>
    <w:p w14:paraId="03963C94" w14:textId="77777777" w:rsidR="004C5431" w:rsidRPr="001713A2" w:rsidRDefault="004C5431" w:rsidP="00A51C3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May lead to acts of imprisonment thereby going against the act of reconciliation and forgiveness.</w:t>
      </w:r>
    </w:p>
    <w:p w14:paraId="359EBBDA" w14:textId="77777777" w:rsidR="004C5431" w:rsidRPr="001713A2" w:rsidRDefault="004C5431" w:rsidP="004C5431">
      <w:pPr>
        <w:spacing w:after="0" w:line="240" w:lineRule="auto"/>
        <w:contextualSpacing/>
        <w:jc w:val="both"/>
        <w:rPr>
          <w:rFonts w:ascii="Bookman Old Style" w:hAnsi="Bookman Old Style" w:cs="Arial"/>
          <w:b/>
          <w:bCs/>
          <w:color w:val="000000"/>
        </w:rPr>
      </w:pPr>
    </w:p>
    <w:p w14:paraId="25997BFB" w14:textId="77777777" w:rsidR="004C5431" w:rsidRPr="009423A8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jc w:val="both"/>
        <w:rPr>
          <w:rFonts w:ascii="Bookman Old Style" w:hAnsi="Bookman Old Style" w:cs="Arial"/>
          <w:b/>
          <w:bCs/>
          <w:color w:val="000000"/>
        </w:rPr>
      </w:pPr>
      <w:r w:rsidRPr="009423A8">
        <w:rPr>
          <w:rFonts w:ascii="Bookman Old Style" w:hAnsi="Bookman Old Style" w:cs="Arial"/>
          <w:b/>
          <w:bCs/>
          <w:color w:val="000000"/>
        </w:rPr>
        <w:t>POSSIBLE SOLUTIONS TO THE REFUGEE CRISIS</w:t>
      </w:r>
    </w:p>
    <w:p w14:paraId="0C36013C" w14:textId="77777777" w:rsidR="004C5431" w:rsidRPr="009423A8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contextualSpacing w:val="0"/>
        <w:jc w:val="both"/>
        <w:rPr>
          <w:rFonts w:ascii="Bookman Old Style" w:hAnsi="Bookman Old Style"/>
        </w:rPr>
      </w:pPr>
      <w:r w:rsidRPr="009423A8">
        <w:rPr>
          <w:rFonts w:ascii="Bookman Old Style" w:hAnsi="Bookman Old Style"/>
        </w:rPr>
        <w:t>The following solutions to refugee crisis require a comprehensive and multi-faceted approach that involves governments, international organizations, civil society, and other stakeholders.</w:t>
      </w:r>
    </w:p>
    <w:p w14:paraId="0EDA255B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contextualSpacing w:val="0"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 xml:space="preserve">Peace negotiations: Encourage peace negotiations between warring parties to end conflicts and reduce displacement. </w:t>
      </w:r>
    </w:p>
    <w:p w14:paraId="61D7BD44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contextualSpacing w:val="0"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 xml:space="preserve">Diplomatic efforts: Strengthen diplomatic efforts to resolve conflicts and promote peaceful coexistence. </w:t>
      </w:r>
    </w:p>
    <w:p w14:paraId="2C84D629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contextualSpacing w:val="0"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International cooperation: Enhance international cooperation to address root causes of displacement, such as poverty, inequality, and political instability.</w:t>
      </w:r>
    </w:p>
    <w:p w14:paraId="7F18B16A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contextualSpacing w:val="0"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 xml:space="preserve">Economic development: Promote economic development in refugee-hosting countries to reduce dependency on aid and improve living conditions. </w:t>
      </w:r>
    </w:p>
    <w:p w14:paraId="715B3D7F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contextualSpacing w:val="0"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Humanitarian aid: Provide adequate humanitarian aid, including food, shelter, healthcare, and education, to refugees and displaced persons.</w:t>
      </w:r>
    </w:p>
    <w:p w14:paraId="54531311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contextualSpacing w:val="0"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lastRenderedPageBreak/>
        <w:t xml:space="preserve">Job creation: Create jobs and livelihood opportunities for refugees and displaced persons to promote self-reliance and reduce dependency. </w:t>
      </w:r>
    </w:p>
    <w:p w14:paraId="120F5C9A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contextualSpacing w:val="0"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 xml:space="preserve">Cultural integration: Promote cultural integration and social cohesion between refugees and host communities. </w:t>
      </w:r>
    </w:p>
    <w:p w14:paraId="72604939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contextualSpacing w:val="0"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 xml:space="preserve">Education and training: Provide education and training programs to enhance refugees' skills and employability. </w:t>
      </w:r>
    </w:p>
    <w:p w14:paraId="72E60245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contextualSpacing w:val="0"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 xml:space="preserve">Community-based initiatives: Support community-based initiatives that promote social cohesion, reconciliation, and conflict resolution. </w:t>
      </w:r>
    </w:p>
    <w:p w14:paraId="7CF206ED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contextualSpacing w:val="0"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Strengthening institutions: Strengthen institutions, such as the African Union and national governments, to improve governance and address root causes of displacement.</w:t>
      </w:r>
    </w:p>
    <w:p w14:paraId="6C00A7A8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contextualSpacing w:val="0"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Refugee protection: Strengthen refugee protection mechanisms, including asylum procedures, to ensure the rights and dignity of refugees are respected.</w:t>
      </w:r>
    </w:p>
    <w:p w14:paraId="702CD815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contextualSpacing w:val="0"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 xml:space="preserve">Data collection and analysis: Improve data collection and analysis to better understand the refugee crisis and inform policy decisions. </w:t>
      </w:r>
    </w:p>
    <w:p w14:paraId="036A87CE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contextualSpacing w:val="0"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>Sustainable return and reintegration: Support sustainable return and reintegration of refugees to their countries of origin.</w:t>
      </w:r>
    </w:p>
    <w:p w14:paraId="28E8AC26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contextualSpacing w:val="0"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 xml:space="preserve">Reconciliation and peacebuilding: Promote reconciliation and peacebuilding efforts to address underlying causes of conflict and displacement. </w:t>
      </w:r>
    </w:p>
    <w:p w14:paraId="0120FE22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contextualSpacing w:val="0"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 xml:space="preserve">Economic development and growth: Promote economic development and growth in refugee-hosting countries to reduce poverty and inequality. </w:t>
      </w:r>
    </w:p>
    <w:p w14:paraId="69C20709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contextualSpacing w:val="0"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 xml:space="preserve">Regional cooperation: Enhance regional cooperation among African countries to address the refugee crisis. </w:t>
      </w:r>
    </w:p>
    <w:p w14:paraId="5394D650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contextualSpacing w:val="0"/>
        <w:jc w:val="both"/>
        <w:rPr>
          <w:rFonts w:ascii="Bookman Old Style" w:hAnsi="Bookman Old Style"/>
        </w:rPr>
      </w:pPr>
      <w:r w:rsidRPr="001713A2">
        <w:rPr>
          <w:rFonts w:ascii="Bookman Old Style" w:hAnsi="Bookman Old Style"/>
        </w:rPr>
        <w:t xml:space="preserve">International cooperation: Strengthen international cooperation to address the global refugee crisis. </w:t>
      </w:r>
    </w:p>
    <w:p w14:paraId="0FEE8B8A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jc w:val="both"/>
        <w:rPr>
          <w:rFonts w:ascii="Bookman Old Style" w:hAnsi="Bookman Old Style" w:cs="Arial"/>
          <w:b/>
          <w:bCs/>
          <w:color w:val="000000"/>
        </w:rPr>
      </w:pPr>
      <w:r w:rsidRPr="001713A2">
        <w:rPr>
          <w:rFonts w:ascii="Bookman Old Style" w:hAnsi="Bookman Old Style"/>
        </w:rPr>
        <w:t xml:space="preserve">Global governance: Improve global governance mechanisms to address the root causes of displacement and promote sustainable solutions. </w:t>
      </w:r>
    </w:p>
    <w:p w14:paraId="4D6BE3C1" w14:textId="77777777" w:rsidR="004C5431" w:rsidRPr="001713A2" w:rsidRDefault="004C5431" w:rsidP="004C5431">
      <w:pPr>
        <w:spacing w:after="0" w:line="240" w:lineRule="auto"/>
        <w:contextualSpacing/>
        <w:jc w:val="both"/>
        <w:rPr>
          <w:rFonts w:ascii="Bookman Old Style" w:hAnsi="Bookman Old Style" w:cs="Arial"/>
          <w:b/>
          <w:bCs/>
          <w:color w:val="000000"/>
        </w:rPr>
      </w:pPr>
    </w:p>
    <w:p w14:paraId="3F0D4CEA" w14:textId="77777777" w:rsidR="004C5431" w:rsidRPr="009423A8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jc w:val="both"/>
        <w:rPr>
          <w:rFonts w:ascii="Bookman Old Style" w:hAnsi="Bookman Old Style" w:cs="Arial"/>
          <w:b/>
          <w:bCs/>
          <w:color w:val="000000"/>
        </w:rPr>
      </w:pPr>
      <w:r w:rsidRPr="009423A8">
        <w:rPr>
          <w:rFonts w:ascii="Bookman Old Style" w:hAnsi="Bookman Old Style" w:cs="Arial"/>
          <w:b/>
          <w:bCs/>
          <w:color w:val="000000"/>
        </w:rPr>
        <w:t>CAUSES OF INTERNAL DISPLACEMENT</w:t>
      </w:r>
    </w:p>
    <w:p w14:paraId="7C4C72C3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jc w:val="both"/>
        <w:rPr>
          <w:rFonts w:ascii="Bookman Old Style" w:hAnsi="Bookman Old Style" w:cs="Arial"/>
          <w:b/>
          <w:bCs/>
          <w:color w:val="000000"/>
        </w:rPr>
      </w:pPr>
      <w:r w:rsidRPr="001713A2">
        <w:rPr>
          <w:rFonts w:ascii="Bookman Old Style" w:hAnsi="Bookman Old Style"/>
        </w:rPr>
        <w:t xml:space="preserve">Violence and Armed conflicts: civil wars, and other forms of armed conflict. </w:t>
      </w:r>
    </w:p>
    <w:p w14:paraId="1BDBA72A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jc w:val="both"/>
        <w:rPr>
          <w:rFonts w:ascii="Bookman Old Style" w:hAnsi="Bookman Old Style" w:cs="Arial"/>
          <w:b/>
          <w:bCs/>
          <w:color w:val="000000"/>
        </w:rPr>
      </w:pPr>
      <w:r w:rsidRPr="001713A2">
        <w:rPr>
          <w:rFonts w:ascii="Bookman Old Style" w:hAnsi="Bookman Old Style"/>
        </w:rPr>
        <w:t xml:space="preserve">Ethnic and religious violence: Violence against specific ethnic or religious groups. </w:t>
      </w:r>
    </w:p>
    <w:p w14:paraId="54A8C7B4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jc w:val="both"/>
        <w:rPr>
          <w:rFonts w:ascii="Bookman Old Style" w:hAnsi="Bookman Old Style" w:cs="Arial"/>
          <w:b/>
          <w:bCs/>
          <w:color w:val="000000"/>
        </w:rPr>
      </w:pPr>
      <w:r w:rsidRPr="001713A2">
        <w:rPr>
          <w:rFonts w:ascii="Bookman Old Style" w:hAnsi="Bookman Old Style"/>
        </w:rPr>
        <w:t xml:space="preserve">Terrorism: Terrorist attacks and counter-terrorism operations. </w:t>
      </w:r>
    </w:p>
    <w:p w14:paraId="6A022F3C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jc w:val="both"/>
        <w:rPr>
          <w:rFonts w:ascii="Bookman Old Style" w:hAnsi="Bookman Old Style" w:cs="Arial"/>
          <w:b/>
          <w:bCs/>
          <w:color w:val="000000"/>
        </w:rPr>
      </w:pPr>
      <w:r w:rsidRPr="001713A2">
        <w:rPr>
          <w:rFonts w:ascii="Bookman Old Style" w:hAnsi="Bookman Old Style"/>
        </w:rPr>
        <w:t xml:space="preserve">Natural disasters: Floods, earthquakes, hurricanes, and other natural disasters. </w:t>
      </w:r>
    </w:p>
    <w:p w14:paraId="70DB11BF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jc w:val="both"/>
        <w:rPr>
          <w:rFonts w:ascii="Bookman Old Style" w:hAnsi="Bookman Old Style" w:cs="Arial"/>
          <w:b/>
          <w:bCs/>
          <w:color w:val="000000"/>
        </w:rPr>
      </w:pPr>
      <w:r w:rsidRPr="001713A2">
        <w:rPr>
          <w:rFonts w:ascii="Bookman Old Style" w:hAnsi="Bookman Old Style"/>
        </w:rPr>
        <w:t xml:space="preserve">Climate change: Rising sea levels, droughts, and other climate-related disasters. </w:t>
      </w:r>
    </w:p>
    <w:p w14:paraId="1F44BD62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jc w:val="both"/>
        <w:rPr>
          <w:rFonts w:ascii="Bookman Old Style" w:hAnsi="Bookman Old Style" w:cs="Arial"/>
          <w:b/>
          <w:bCs/>
          <w:color w:val="000000"/>
        </w:rPr>
      </w:pPr>
      <w:r w:rsidRPr="001713A2">
        <w:rPr>
          <w:rFonts w:ascii="Bookman Old Style" w:hAnsi="Bookman Old Style"/>
        </w:rPr>
        <w:lastRenderedPageBreak/>
        <w:t xml:space="preserve">Environmental degradation: Deforestation, land degradation, and other forms of environmental damage. </w:t>
      </w:r>
    </w:p>
    <w:p w14:paraId="2B2208C8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jc w:val="both"/>
        <w:rPr>
          <w:rFonts w:ascii="Bookman Old Style" w:hAnsi="Bookman Old Style" w:cs="Arial"/>
          <w:b/>
          <w:bCs/>
          <w:color w:val="000000"/>
        </w:rPr>
      </w:pPr>
      <w:r w:rsidRPr="001713A2">
        <w:rPr>
          <w:rFonts w:ascii="Bookman Old Style" w:hAnsi="Bookman Old Style"/>
        </w:rPr>
        <w:t xml:space="preserve">Poverty: Lack of economic opportunities, unemployment, and poverty. </w:t>
      </w:r>
    </w:p>
    <w:p w14:paraId="53B7B2A0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jc w:val="both"/>
        <w:rPr>
          <w:rFonts w:ascii="Bookman Old Style" w:hAnsi="Bookman Old Style" w:cs="Arial"/>
          <w:b/>
          <w:bCs/>
          <w:color w:val="000000"/>
        </w:rPr>
      </w:pPr>
      <w:r w:rsidRPr="001713A2">
        <w:rPr>
          <w:rFonts w:ascii="Bookman Old Style" w:hAnsi="Bookman Old Style"/>
        </w:rPr>
        <w:t xml:space="preserve">Land acquisition: Displacement due to land acquisition for development projects. </w:t>
      </w:r>
    </w:p>
    <w:p w14:paraId="494C9963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jc w:val="both"/>
        <w:rPr>
          <w:rFonts w:ascii="Bookman Old Style" w:hAnsi="Bookman Old Style" w:cs="Arial"/>
          <w:b/>
          <w:bCs/>
          <w:color w:val="000000"/>
        </w:rPr>
      </w:pPr>
      <w:r w:rsidRPr="001713A2">
        <w:rPr>
          <w:rFonts w:ascii="Bookman Old Style" w:hAnsi="Bookman Old Style"/>
        </w:rPr>
        <w:t xml:space="preserve">Economic downturns, inflation, and other economic crises. </w:t>
      </w:r>
    </w:p>
    <w:p w14:paraId="1AA54F12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jc w:val="both"/>
        <w:rPr>
          <w:rFonts w:ascii="Bookman Old Style" w:hAnsi="Bookman Old Style" w:cs="Arial"/>
          <w:b/>
          <w:bCs/>
          <w:color w:val="000000"/>
        </w:rPr>
      </w:pPr>
      <w:r w:rsidRPr="001713A2">
        <w:rPr>
          <w:rFonts w:ascii="Bookman Old Style" w:hAnsi="Bookman Old Style"/>
        </w:rPr>
        <w:t xml:space="preserve">Discrimination: Discrimination against specific groups, such as women, children, and minorities. </w:t>
      </w:r>
    </w:p>
    <w:p w14:paraId="52D732CA" w14:textId="77777777" w:rsidR="004C5431" w:rsidRPr="001713A2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jc w:val="both"/>
        <w:rPr>
          <w:rFonts w:ascii="Bookman Old Style" w:hAnsi="Bookman Old Style" w:cs="Arial"/>
          <w:b/>
          <w:bCs/>
          <w:color w:val="000000"/>
        </w:rPr>
      </w:pPr>
      <w:r w:rsidRPr="001713A2">
        <w:rPr>
          <w:rFonts w:ascii="Bookman Old Style" w:hAnsi="Bookman Old Style"/>
        </w:rPr>
        <w:t xml:space="preserve">Human rights abuses: Violations of human rights, including torture, forced labor, and slavery. </w:t>
      </w:r>
    </w:p>
    <w:p w14:paraId="24C453A4" w14:textId="77777777" w:rsidR="004C5431" w:rsidRPr="00532C3B" w:rsidRDefault="004C5431" w:rsidP="00A51C3F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37" w:after="0" w:line="240" w:lineRule="auto"/>
        <w:jc w:val="both"/>
        <w:rPr>
          <w:rFonts w:ascii="Bookman Old Style" w:hAnsi="Bookman Old Style" w:cs="Arial"/>
          <w:b/>
          <w:bCs/>
          <w:color w:val="000000"/>
        </w:rPr>
      </w:pPr>
      <w:r w:rsidRPr="001713A2">
        <w:rPr>
          <w:rFonts w:ascii="Bookman Old Style" w:hAnsi="Bookman Old Style"/>
        </w:rPr>
        <w:t>Cultural and social conflicts: Conflicts between different cultural and social groups.</w:t>
      </w:r>
    </w:p>
    <w:p w14:paraId="5DA62119" w14:textId="20C5EB94" w:rsidR="00532C3B" w:rsidRPr="00532C3B" w:rsidRDefault="00532C3B" w:rsidP="00532C3B">
      <w:pPr>
        <w:widowControl w:val="0"/>
        <w:autoSpaceDE w:val="0"/>
        <w:autoSpaceDN w:val="0"/>
        <w:spacing w:before="137" w:after="0" w:line="240" w:lineRule="auto"/>
        <w:jc w:val="both"/>
        <w:rPr>
          <w:rFonts w:ascii="Bookman Old Style" w:hAnsi="Bookman Old Style" w:cs="Arial"/>
          <w:b/>
          <w:bCs/>
          <w:color w:val="000000"/>
        </w:rPr>
      </w:pPr>
      <w:r>
        <w:rPr>
          <w:rFonts w:ascii="Bookman Old Style" w:hAnsi="Bookman Old Style" w:cs="Arial"/>
          <w:b/>
          <w:bCs/>
          <w:color w:val="000000"/>
        </w:rPr>
        <w:t xml:space="preserve">                               TO GOD BE THE GLORY.</w:t>
      </w:r>
    </w:p>
    <w:p w14:paraId="1AC96F68" w14:textId="77777777" w:rsidR="004C5431" w:rsidRPr="001713A2" w:rsidRDefault="004C5431" w:rsidP="004C5431">
      <w:pPr>
        <w:spacing w:after="0" w:line="240" w:lineRule="auto"/>
        <w:jc w:val="both"/>
        <w:rPr>
          <w:rFonts w:ascii="Bookman Old Style" w:eastAsia="Times New Roman" w:hAnsi="Bookman Old Style" w:cs="Times New Roman"/>
        </w:rPr>
      </w:pPr>
    </w:p>
    <w:p w14:paraId="3F13D5FB" w14:textId="77777777" w:rsidR="004C5431" w:rsidRPr="00A80985" w:rsidRDefault="004C5431" w:rsidP="004C5431">
      <w:pPr>
        <w:pStyle w:val="ListParagraph"/>
        <w:rPr>
          <w:b/>
          <w:bCs/>
        </w:rPr>
      </w:pPr>
    </w:p>
    <w:p w14:paraId="412EEEB7" w14:textId="77777777" w:rsidR="004F6969" w:rsidRDefault="004F6969">
      <w:pPr>
        <w:rPr>
          <w:b/>
          <w:bCs/>
        </w:rPr>
      </w:pPr>
    </w:p>
    <w:p w14:paraId="4FCE9675" w14:textId="77777777" w:rsidR="004F6969" w:rsidRPr="00236932" w:rsidRDefault="004F6969">
      <w:pPr>
        <w:rPr>
          <w:b/>
          <w:bCs/>
        </w:rPr>
      </w:pPr>
    </w:p>
    <w:sectPr w:rsidR="004F6969" w:rsidRPr="00236932" w:rsidSect="00645D6B">
      <w:pgSz w:w="12240" w:h="15840"/>
      <w:pgMar w:top="158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677A4"/>
    <w:multiLevelType w:val="hybridMultilevel"/>
    <w:tmpl w:val="15DC14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5"/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B4852"/>
    <w:multiLevelType w:val="hybridMultilevel"/>
    <w:tmpl w:val="AC00046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43163B"/>
    <w:multiLevelType w:val="hybridMultilevel"/>
    <w:tmpl w:val="A82636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7B178F"/>
    <w:multiLevelType w:val="hybridMultilevel"/>
    <w:tmpl w:val="1BCEF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3679F"/>
    <w:multiLevelType w:val="hybridMultilevel"/>
    <w:tmpl w:val="534CEE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9A3B5A">
      <w:start w:val="5"/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7878966">
    <w:abstractNumId w:val="3"/>
  </w:num>
  <w:num w:numId="2" w16cid:durableId="461459237">
    <w:abstractNumId w:val="4"/>
  </w:num>
  <w:num w:numId="3" w16cid:durableId="376004564">
    <w:abstractNumId w:val="0"/>
  </w:num>
  <w:num w:numId="4" w16cid:durableId="1043946807">
    <w:abstractNumId w:val="1"/>
  </w:num>
  <w:num w:numId="5" w16cid:durableId="20392384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5DC"/>
    <w:rsid w:val="000426E5"/>
    <w:rsid w:val="00090EB8"/>
    <w:rsid w:val="001B25DC"/>
    <w:rsid w:val="001E35E5"/>
    <w:rsid w:val="00216511"/>
    <w:rsid w:val="00236932"/>
    <w:rsid w:val="003076FE"/>
    <w:rsid w:val="004C5431"/>
    <w:rsid w:val="004E223F"/>
    <w:rsid w:val="004F6969"/>
    <w:rsid w:val="00532C3B"/>
    <w:rsid w:val="00645D6B"/>
    <w:rsid w:val="007F484D"/>
    <w:rsid w:val="008D0B43"/>
    <w:rsid w:val="008E04D5"/>
    <w:rsid w:val="009F0A93"/>
    <w:rsid w:val="00A51C3F"/>
    <w:rsid w:val="00A631B6"/>
    <w:rsid w:val="00A80985"/>
    <w:rsid w:val="00B74B0D"/>
    <w:rsid w:val="00CE4968"/>
    <w:rsid w:val="00D4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C893A"/>
  <w15:chartTrackingRefBased/>
  <w15:docId w15:val="{91AAD2F7-4168-463C-A6B1-9BA151982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1B25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25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25D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25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25D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25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25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25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25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B25D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25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25D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25D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25D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25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25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25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25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25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25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25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25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25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25D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25D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25D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25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25D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25D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1559</Words>
  <Characters>8890</Characters>
  <Application>Microsoft Office Word</Application>
  <DocSecurity>0</DocSecurity>
  <Lines>74</Lines>
  <Paragraphs>20</Paragraphs>
  <ScaleCrop>false</ScaleCrop>
  <Company/>
  <LinksUpToDate>false</LinksUpToDate>
  <CharactersWithSpaces>10429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2026-04-23T05:12:00Z</dcterms:created>
  <dcterms:modified xsi:type="dcterms:W3CDTF">2026-04-23T06:11:00Z</dcterms:modified>
</cp:coreProperties>
</file>